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A20" w:rsidRDefault="00B84A20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（別紙）</w:t>
      </w:r>
    </w:p>
    <w:p w:rsidR="00BB24F9" w:rsidRPr="002500EC" w:rsidRDefault="00BA60ED" w:rsidP="001D6A9F">
      <w:pPr>
        <w:autoSpaceDE w:val="0"/>
        <w:autoSpaceDN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BA60ED">
        <w:rPr>
          <w:rFonts w:asciiTheme="minorEastAsia" w:eastAsiaTheme="minorEastAsia" w:hAnsiTheme="minorEastAsia" w:hint="eastAsia"/>
          <w:sz w:val="32"/>
          <w:szCs w:val="32"/>
        </w:rPr>
        <w:t>評価点及び審査項目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103"/>
        <w:gridCol w:w="701"/>
      </w:tblGrid>
      <w:tr w:rsidR="00F81AC1" w:rsidTr="00840454">
        <w:trPr>
          <w:trHeight w:val="496"/>
        </w:trPr>
        <w:tc>
          <w:tcPr>
            <w:tcW w:w="3256" w:type="dxa"/>
            <w:gridSpan w:val="2"/>
            <w:vAlign w:val="center"/>
          </w:tcPr>
          <w:p w:rsidR="00F81AC1" w:rsidRDefault="00F81AC1" w:rsidP="00F81A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審査項目</w:t>
            </w:r>
          </w:p>
        </w:tc>
        <w:tc>
          <w:tcPr>
            <w:tcW w:w="5103" w:type="dxa"/>
            <w:vAlign w:val="center"/>
          </w:tcPr>
          <w:p w:rsidR="00F81AC1" w:rsidRDefault="00F81AC1" w:rsidP="00F81A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審査観点</w:t>
            </w:r>
          </w:p>
        </w:tc>
        <w:tc>
          <w:tcPr>
            <w:tcW w:w="701" w:type="dxa"/>
            <w:vAlign w:val="center"/>
          </w:tcPr>
          <w:p w:rsidR="00F81AC1" w:rsidRDefault="00F81AC1" w:rsidP="00F81A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配点</w:t>
            </w:r>
          </w:p>
        </w:tc>
      </w:tr>
      <w:tr w:rsidR="00840454" w:rsidTr="00540D2E">
        <w:tc>
          <w:tcPr>
            <w:tcW w:w="1696" w:type="dxa"/>
            <w:vAlign w:val="center"/>
          </w:tcPr>
          <w:p w:rsidR="00840454" w:rsidRDefault="004B0CC2" w:rsidP="009631A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業務に</w:t>
            </w:r>
            <w:r w:rsidR="00CC42B5">
              <w:rPr>
                <w:rFonts w:asciiTheme="minorEastAsia" w:eastAsiaTheme="minorEastAsia" w:hAnsiTheme="minorEastAsia" w:hint="eastAsia"/>
                <w:sz w:val="22"/>
                <w:szCs w:val="21"/>
              </w:rPr>
              <w:t>対しての認識、考え方</w:t>
            </w:r>
          </w:p>
        </w:tc>
        <w:tc>
          <w:tcPr>
            <w:tcW w:w="1560" w:type="dxa"/>
            <w:vAlign w:val="center"/>
          </w:tcPr>
          <w:p w:rsidR="00840454" w:rsidRPr="00AB00CE" w:rsidRDefault="00840454" w:rsidP="009631A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B00CE">
              <w:rPr>
                <w:rFonts w:asciiTheme="minorEastAsia" w:eastAsiaTheme="minorEastAsia" w:hAnsiTheme="minorEastAsia" w:hint="eastAsia"/>
                <w:sz w:val="22"/>
                <w:szCs w:val="21"/>
              </w:rPr>
              <w:t>企画趣旨</w:t>
            </w:r>
          </w:p>
          <w:p w:rsidR="00840454" w:rsidRDefault="00840454" w:rsidP="009631A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B00CE">
              <w:rPr>
                <w:rFonts w:asciiTheme="minorEastAsia" w:eastAsiaTheme="minorEastAsia" w:hAnsiTheme="minorEastAsia" w:hint="eastAsia"/>
                <w:sz w:val="22"/>
                <w:szCs w:val="21"/>
              </w:rPr>
              <w:t>理解力</w:t>
            </w:r>
          </w:p>
        </w:tc>
        <w:tc>
          <w:tcPr>
            <w:tcW w:w="5103" w:type="dxa"/>
            <w:vAlign w:val="center"/>
          </w:tcPr>
          <w:p w:rsidR="00840454" w:rsidRDefault="00840454" w:rsidP="005C40E1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・本業務の趣旨や目的を十分理解しているか。</w:t>
            </w:r>
          </w:p>
        </w:tc>
        <w:tc>
          <w:tcPr>
            <w:tcW w:w="701" w:type="dxa"/>
            <w:vAlign w:val="center"/>
          </w:tcPr>
          <w:p w:rsidR="00840454" w:rsidRDefault="00840454" w:rsidP="002500EC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5</w:t>
            </w:r>
          </w:p>
        </w:tc>
      </w:tr>
      <w:tr w:rsidR="00840454" w:rsidTr="00AB00CE">
        <w:trPr>
          <w:trHeight w:val="980"/>
        </w:trPr>
        <w:tc>
          <w:tcPr>
            <w:tcW w:w="1696" w:type="dxa"/>
            <w:vMerge w:val="restart"/>
            <w:vAlign w:val="center"/>
          </w:tcPr>
          <w:p w:rsidR="00840454" w:rsidRDefault="00840454" w:rsidP="004B0CC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提案内容</w:t>
            </w:r>
          </w:p>
        </w:tc>
        <w:tc>
          <w:tcPr>
            <w:tcW w:w="1560" w:type="dxa"/>
            <w:vAlign w:val="center"/>
          </w:tcPr>
          <w:p w:rsidR="00840454" w:rsidRDefault="0064093A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的確性</w:t>
            </w:r>
          </w:p>
        </w:tc>
        <w:tc>
          <w:tcPr>
            <w:tcW w:w="5103" w:type="dxa"/>
            <w:vAlign w:val="center"/>
          </w:tcPr>
          <w:p w:rsidR="00840454" w:rsidRDefault="00840454" w:rsidP="005C40E1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</w:t>
            </w:r>
            <w:r w:rsidR="0092082E">
              <w:rPr>
                <w:rFonts w:asciiTheme="minorEastAsia" w:eastAsiaTheme="minorEastAsia" w:hAnsiTheme="minorEastAsia" w:hint="eastAsia"/>
                <w:sz w:val="22"/>
                <w:szCs w:val="21"/>
              </w:rPr>
              <w:t>ターゲットに遡及できる</w:t>
            </w:r>
            <w:r w:rsidR="005C40E1">
              <w:rPr>
                <w:rFonts w:asciiTheme="minorEastAsia" w:eastAsiaTheme="minorEastAsia" w:hAnsiTheme="minorEastAsia" w:hint="eastAsia"/>
                <w:sz w:val="22"/>
                <w:szCs w:val="21"/>
              </w:rPr>
              <w:t>媒体の選定となっているか。ま</w:t>
            </w:r>
            <w:r w:rsidR="00C92BCD">
              <w:rPr>
                <w:rFonts w:asciiTheme="minorEastAsia" w:eastAsiaTheme="minorEastAsia" w:hAnsiTheme="minorEastAsia" w:hint="eastAsia"/>
                <w:sz w:val="22"/>
                <w:szCs w:val="21"/>
              </w:rPr>
              <w:t>た、具体的なデータの提示がされているか。</w:t>
            </w:r>
          </w:p>
        </w:tc>
        <w:tc>
          <w:tcPr>
            <w:tcW w:w="701" w:type="dxa"/>
            <w:vAlign w:val="center"/>
          </w:tcPr>
          <w:p w:rsidR="00840454" w:rsidRDefault="00C45FDF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25</w:t>
            </w:r>
          </w:p>
        </w:tc>
      </w:tr>
      <w:tr w:rsidR="00840454" w:rsidTr="00A7294A">
        <w:trPr>
          <w:trHeight w:val="980"/>
        </w:trPr>
        <w:tc>
          <w:tcPr>
            <w:tcW w:w="1696" w:type="dxa"/>
            <w:vMerge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0454" w:rsidRDefault="0064093A" w:rsidP="0064093A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実現性</w:t>
            </w:r>
          </w:p>
        </w:tc>
        <w:tc>
          <w:tcPr>
            <w:tcW w:w="5103" w:type="dxa"/>
            <w:vAlign w:val="center"/>
          </w:tcPr>
          <w:p w:rsidR="00C92BCD" w:rsidRPr="00C92BCD" w:rsidRDefault="0064093A" w:rsidP="00C92BCD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・クリック数やアクセス数等の向上につながるデータ解析の手法について、提案がなされているか</w:t>
            </w:r>
            <w:r w:rsidR="0092082E">
              <w:rPr>
                <w:rFonts w:asciiTheme="minorEastAsia" w:eastAsiaTheme="minorEastAsia" w:hAnsiTheme="minorEastAsia" w:hint="eastAsia"/>
                <w:sz w:val="22"/>
                <w:szCs w:val="21"/>
              </w:rPr>
              <w:t>。</w:t>
            </w:r>
            <w:bookmarkStart w:id="0" w:name="_GoBack"/>
            <w:bookmarkEnd w:id="0"/>
          </w:p>
        </w:tc>
        <w:tc>
          <w:tcPr>
            <w:tcW w:w="701" w:type="dxa"/>
            <w:vAlign w:val="center"/>
          </w:tcPr>
          <w:p w:rsidR="00840454" w:rsidRDefault="0064093A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20</w:t>
            </w:r>
          </w:p>
        </w:tc>
      </w:tr>
      <w:tr w:rsidR="00840454" w:rsidTr="00A7294A">
        <w:trPr>
          <w:trHeight w:val="1263"/>
        </w:trPr>
        <w:tc>
          <w:tcPr>
            <w:tcW w:w="1696" w:type="dxa"/>
            <w:vMerge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0454" w:rsidRDefault="00A7294A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提案の独創性</w:t>
            </w:r>
          </w:p>
        </w:tc>
        <w:tc>
          <w:tcPr>
            <w:tcW w:w="5103" w:type="dxa"/>
            <w:vAlign w:val="center"/>
          </w:tcPr>
          <w:p w:rsidR="00840454" w:rsidRPr="00A7294A" w:rsidRDefault="00A7294A" w:rsidP="00A7294A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・提案事業者のノウハウや知識・経験を生かした創意工夫は見られ、効果が見込める提案がなされているか。</w:t>
            </w:r>
          </w:p>
        </w:tc>
        <w:tc>
          <w:tcPr>
            <w:tcW w:w="701" w:type="dxa"/>
            <w:vAlign w:val="center"/>
          </w:tcPr>
          <w:p w:rsidR="00840454" w:rsidRDefault="00C270DD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20</w:t>
            </w:r>
          </w:p>
        </w:tc>
      </w:tr>
      <w:tr w:rsidR="00840454" w:rsidTr="00A7294A">
        <w:trPr>
          <w:trHeight w:val="1268"/>
        </w:trPr>
        <w:tc>
          <w:tcPr>
            <w:tcW w:w="1696" w:type="dxa"/>
            <w:vMerge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0454" w:rsidRDefault="00A7294A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デザイン及び構成</w:t>
            </w:r>
          </w:p>
        </w:tc>
        <w:tc>
          <w:tcPr>
            <w:tcW w:w="5103" w:type="dxa"/>
            <w:vAlign w:val="center"/>
          </w:tcPr>
          <w:p w:rsidR="00A7294A" w:rsidRDefault="00A7294A" w:rsidP="00A7294A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・各広告やランディングページのコンセプトは本業務の目的を達成するものとなっているか。</w:t>
            </w:r>
          </w:p>
          <w:p w:rsidR="00A7294A" w:rsidRDefault="00A7294A" w:rsidP="00A7294A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・ターゲットのニーズに合っているか。</w:t>
            </w:r>
          </w:p>
        </w:tc>
        <w:tc>
          <w:tcPr>
            <w:tcW w:w="701" w:type="dxa"/>
            <w:vAlign w:val="center"/>
          </w:tcPr>
          <w:p w:rsidR="00840454" w:rsidRDefault="00C270DD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15</w:t>
            </w:r>
          </w:p>
        </w:tc>
      </w:tr>
      <w:tr w:rsidR="00840454" w:rsidTr="00A7294A">
        <w:trPr>
          <w:trHeight w:val="1271"/>
        </w:trPr>
        <w:tc>
          <w:tcPr>
            <w:tcW w:w="1696" w:type="dxa"/>
            <w:vMerge w:val="restart"/>
            <w:vAlign w:val="center"/>
          </w:tcPr>
          <w:p w:rsidR="00840454" w:rsidRDefault="00840454" w:rsidP="004B0CC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業務を適正かつ確実に履行する能力</w:t>
            </w:r>
          </w:p>
        </w:tc>
        <w:tc>
          <w:tcPr>
            <w:tcW w:w="1560" w:type="dxa"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B00CE"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業務遂行能力</w:t>
            </w:r>
          </w:p>
        </w:tc>
        <w:tc>
          <w:tcPr>
            <w:tcW w:w="5103" w:type="dxa"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・提案内容を確実に履行できる能力・執行体制か。</w:t>
            </w:r>
          </w:p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・本業務に類する業務実績が良好であるか。</w:t>
            </w:r>
          </w:p>
          <w:p w:rsidR="00840454" w:rsidRPr="009631AE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・業務スケジュールは妥当か。</w:t>
            </w:r>
          </w:p>
        </w:tc>
        <w:tc>
          <w:tcPr>
            <w:tcW w:w="701" w:type="dxa"/>
            <w:vAlign w:val="center"/>
          </w:tcPr>
          <w:p w:rsidR="00840454" w:rsidRDefault="00840454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10</w:t>
            </w:r>
          </w:p>
        </w:tc>
      </w:tr>
      <w:tr w:rsidR="00840454" w:rsidTr="00A7294A">
        <w:trPr>
          <w:trHeight w:val="963"/>
        </w:trPr>
        <w:tc>
          <w:tcPr>
            <w:tcW w:w="1696" w:type="dxa"/>
            <w:vMerge/>
            <w:vAlign w:val="center"/>
          </w:tcPr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40454" w:rsidRPr="00AB00CE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B00CE">
              <w:rPr>
                <w:rFonts w:asciiTheme="minorEastAsia" w:eastAsiaTheme="minorEastAsia" w:hAnsiTheme="minorEastAsia" w:hint="eastAsia"/>
                <w:sz w:val="22"/>
                <w:szCs w:val="21"/>
              </w:rPr>
              <w:t>費用積算</w:t>
            </w:r>
          </w:p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AB00CE">
              <w:rPr>
                <w:rFonts w:asciiTheme="minorEastAsia" w:eastAsiaTheme="minorEastAsia" w:hAnsiTheme="minorEastAsia" w:hint="eastAsia"/>
                <w:sz w:val="22"/>
                <w:szCs w:val="21"/>
              </w:rPr>
              <w:t>内訳書</w:t>
            </w:r>
          </w:p>
        </w:tc>
        <w:tc>
          <w:tcPr>
            <w:tcW w:w="5103" w:type="dxa"/>
            <w:vAlign w:val="center"/>
          </w:tcPr>
          <w:p w:rsidR="00840454" w:rsidRDefault="00840454" w:rsidP="00CC42B5">
            <w:pPr>
              <w:autoSpaceDE w:val="0"/>
              <w:autoSpaceDN w:val="0"/>
              <w:ind w:left="207" w:hangingChars="100" w:hanging="207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・事業実施にあたり</w:t>
            </w:r>
            <w:r w:rsidR="00CC42B5">
              <w:rPr>
                <w:rFonts w:asciiTheme="minorEastAsia" w:eastAsiaTheme="minorEastAsia" w:hAnsiTheme="minorEastAsia" w:hint="eastAsia"/>
                <w:sz w:val="22"/>
                <w:szCs w:val="21"/>
              </w:rPr>
              <w:t>費用内訳が明確となって</w:t>
            </w:r>
            <w:r w:rsidR="00981BBD">
              <w:rPr>
                <w:rFonts w:asciiTheme="minorEastAsia" w:eastAsiaTheme="minorEastAsia" w:hAnsiTheme="minorEastAsia" w:hint="eastAsia"/>
                <w:sz w:val="22"/>
                <w:szCs w:val="21"/>
              </w:rPr>
              <w:t>いるか。</w:t>
            </w:r>
          </w:p>
          <w:p w:rsidR="00840454" w:rsidRDefault="00840454" w:rsidP="00840454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・提案された事業内容と費用は妥当か</w:t>
            </w:r>
            <w:r w:rsidR="00457537">
              <w:rPr>
                <w:rFonts w:asciiTheme="minorEastAsia" w:eastAsiaTheme="minorEastAsia" w:hAnsiTheme="minorEastAsia" w:hint="eastAsia"/>
                <w:sz w:val="22"/>
                <w:szCs w:val="21"/>
              </w:rPr>
              <w:t>。</w:t>
            </w:r>
          </w:p>
        </w:tc>
        <w:tc>
          <w:tcPr>
            <w:tcW w:w="701" w:type="dxa"/>
            <w:vAlign w:val="center"/>
          </w:tcPr>
          <w:p w:rsidR="00840454" w:rsidRDefault="00840454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5</w:t>
            </w:r>
          </w:p>
        </w:tc>
      </w:tr>
      <w:tr w:rsidR="00840454" w:rsidTr="006C7016">
        <w:trPr>
          <w:trHeight w:val="426"/>
        </w:trPr>
        <w:tc>
          <w:tcPr>
            <w:tcW w:w="8359" w:type="dxa"/>
            <w:gridSpan w:val="3"/>
          </w:tcPr>
          <w:p w:rsidR="00840454" w:rsidRDefault="00840454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合　　　　計</w:t>
            </w:r>
          </w:p>
        </w:tc>
        <w:tc>
          <w:tcPr>
            <w:tcW w:w="701" w:type="dxa"/>
          </w:tcPr>
          <w:p w:rsidR="00840454" w:rsidRDefault="00840454" w:rsidP="0084045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100</w:t>
            </w:r>
          </w:p>
        </w:tc>
      </w:tr>
    </w:tbl>
    <w:p w:rsidR="009631AE" w:rsidRDefault="009631AE" w:rsidP="009631AE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</w:p>
    <w:tbl>
      <w:tblPr>
        <w:tblStyle w:val="a8"/>
        <w:tblpPr w:leftFromText="142" w:rightFromText="142" w:vertAnchor="text" w:horzAnchor="margin" w:tblpXSpec="right" w:tblpY="53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338"/>
      </w:tblGrid>
      <w:tr w:rsidR="00E04A92" w:rsidTr="00E04A92">
        <w:trPr>
          <w:trHeight w:val="485"/>
        </w:trPr>
        <w:tc>
          <w:tcPr>
            <w:tcW w:w="1271" w:type="dxa"/>
            <w:vAlign w:val="center"/>
          </w:tcPr>
          <w:p w:rsidR="00E04A92" w:rsidRDefault="00E04A92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順　位</w:t>
            </w:r>
          </w:p>
        </w:tc>
        <w:tc>
          <w:tcPr>
            <w:tcW w:w="1338" w:type="dxa"/>
            <w:vAlign w:val="center"/>
          </w:tcPr>
          <w:p w:rsidR="00E04A92" w:rsidRDefault="00E04A92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順位点</w:t>
            </w:r>
          </w:p>
        </w:tc>
      </w:tr>
      <w:tr w:rsidR="00E04A92" w:rsidTr="00E04A92">
        <w:trPr>
          <w:trHeight w:val="485"/>
        </w:trPr>
        <w:tc>
          <w:tcPr>
            <w:tcW w:w="1271" w:type="dxa"/>
            <w:vAlign w:val="center"/>
          </w:tcPr>
          <w:p w:rsidR="00E04A92" w:rsidRDefault="00E04A92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１　位</w:t>
            </w:r>
          </w:p>
        </w:tc>
        <w:tc>
          <w:tcPr>
            <w:tcW w:w="1338" w:type="dxa"/>
            <w:vAlign w:val="center"/>
          </w:tcPr>
          <w:p w:rsidR="00E04A92" w:rsidRDefault="00CF0C65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１</w:t>
            </w:r>
          </w:p>
        </w:tc>
      </w:tr>
      <w:tr w:rsidR="00E04A92" w:rsidTr="00E04A92">
        <w:trPr>
          <w:trHeight w:val="485"/>
        </w:trPr>
        <w:tc>
          <w:tcPr>
            <w:tcW w:w="1271" w:type="dxa"/>
            <w:vAlign w:val="center"/>
          </w:tcPr>
          <w:p w:rsidR="00E04A92" w:rsidRDefault="00E04A92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２　位</w:t>
            </w:r>
          </w:p>
        </w:tc>
        <w:tc>
          <w:tcPr>
            <w:tcW w:w="1338" w:type="dxa"/>
            <w:vAlign w:val="center"/>
          </w:tcPr>
          <w:p w:rsidR="00E04A92" w:rsidRDefault="00CF0C65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２</w:t>
            </w:r>
          </w:p>
        </w:tc>
      </w:tr>
      <w:tr w:rsidR="00E04A92" w:rsidTr="00E04A92">
        <w:trPr>
          <w:trHeight w:val="485"/>
        </w:trPr>
        <w:tc>
          <w:tcPr>
            <w:tcW w:w="1271" w:type="dxa"/>
            <w:vAlign w:val="center"/>
          </w:tcPr>
          <w:p w:rsidR="00E04A92" w:rsidRDefault="00E04A92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３　位</w:t>
            </w:r>
          </w:p>
        </w:tc>
        <w:tc>
          <w:tcPr>
            <w:tcW w:w="1338" w:type="dxa"/>
            <w:vAlign w:val="center"/>
          </w:tcPr>
          <w:p w:rsidR="00E04A92" w:rsidRDefault="00CF0C65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３</w:t>
            </w:r>
          </w:p>
        </w:tc>
      </w:tr>
      <w:tr w:rsidR="00CF0C65" w:rsidTr="00E04A92">
        <w:trPr>
          <w:trHeight w:val="485"/>
        </w:trPr>
        <w:tc>
          <w:tcPr>
            <w:tcW w:w="1271" w:type="dxa"/>
            <w:vAlign w:val="center"/>
          </w:tcPr>
          <w:p w:rsidR="00CF0C65" w:rsidRDefault="00CF0C65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F0C65">
              <w:rPr>
                <w:rFonts w:asciiTheme="minorEastAsia" w:eastAsiaTheme="minorEastAsia" w:hAnsiTheme="minorEastAsia" w:hint="eastAsia"/>
                <w:sz w:val="22"/>
                <w:szCs w:val="21"/>
                <w:eastAsianLayout w:id="1974706176" w:vert="1" w:vertCompress="1"/>
              </w:rPr>
              <w:t>…</w:t>
            </w:r>
          </w:p>
        </w:tc>
        <w:tc>
          <w:tcPr>
            <w:tcW w:w="1338" w:type="dxa"/>
            <w:vAlign w:val="center"/>
          </w:tcPr>
          <w:p w:rsidR="00CF0C65" w:rsidRDefault="00CF0C65" w:rsidP="00E04A9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CF0C65">
              <w:rPr>
                <w:rFonts w:asciiTheme="minorEastAsia" w:eastAsiaTheme="minorEastAsia" w:hAnsiTheme="minorEastAsia" w:hint="eastAsia"/>
                <w:sz w:val="22"/>
                <w:szCs w:val="21"/>
                <w:eastAsianLayout w:id="1974706176" w:vert="1" w:vertCompress="1"/>
              </w:rPr>
              <w:t>…</w:t>
            </w:r>
          </w:p>
        </w:tc>
      </w:tr>
    </w:tbl>
    <w:p w:rsidR="009631AE" w:rsidRDefault="009631AE" w:rsidP="00BD49CA">
      <w:pPr>
        <w:autoSpaceDE w:val="0"/>
        <w:autoSpaceDN w:val="0"/>
        <w:ind w:left="207" w:hangingChars="100" w:hanging="207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</w:t>
      </w:r>
      <w:r w:rsidR="00CF0C65">
        <w:rPr>
          <w:rFonts w:asciiTheme="minorEastAsia" w:eastAsiaTheme="minorEastAsia" w:hAnsiTheme="minorEastAsia" w:hint="eastAsia"/>
          <w:sz w:val="22"/>
          <w:szCs w:val="21"/>
        </w:rPr>
        <w:t>順位</w:t>
      </w:r>
      <w:r>
        <w:rPr>
          <w:rFonts w:asciiTheme="minorEastAsia" w:eastAsiaTheme="minorEastAsia" w:hAnsiTheme="minorEastAsia" w:hint="eastAsia"/>
          <w:sz w:val="22"/>
          <w:szCs w:val="21"/>
        </w:rPr>
        <w:t>点が同点の場合には、</w:t>
      </w:r>
      <w:r w:rsidR="00402525">
        <w:rPr>
          <w:rFonts w:asciiTheme="minorEastAsia" w:eastAsiaTheme="minorEastAsia" w:hAnsiTheme="minorEastAsia" w:hint="eastAsia"/>
          <w:sz w:val="22"/>
          <w:szCs w:val="21"/>
        </w:rPr>
        <w:t>総得点の高いものを上位者とする。</w:t>
      </w:r>
    </w:p>
    <w:p w:rsidR="00636775" w:rsidRPr="00F27EF2" w:rsidRDefault="00402525" w:rsidP="00AB00CE">
      <w:pPr>
        <w:autoSpaceDE w:val="0"/>
        <w:autoSpaceDN w:val="0"/>
        <w:ind w:left="207" w:hangingChars="100" w:hanging="207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</w:t>
      </w:r>
      <w:r w:rsidR="00CF0C65">
        <w:rPr>
          <w:rFonts w:asciiTheme="minorEastAsia" w:eastAsiaTheme="minorEastAsia" w:hAnsiTheme="minorEastAsia" w:hint="eastAsia"/>
          <w:sz w:val="22"/>
          <w:szCs w:val="21"/>
        </w:rPr>
        <w:t>上記の場合において、なお同点</w:t>
      </w:r>
      <w:r>
        <w:rPr>
          <w:rFonts w:asciiTheme="minorEastAsia" w:eastAsiaTheme="minorEastAsia" w:hAnsiTheme="minorEastAsia" w:hint="eastAsia"/>
          <w:sz w:val="22"/>
          <w:szCs w:val="21"/>
        </w:rPr>
        <w:t>の場合には、審査委員において合議のうえ順位を決定するものとする。</w:t>
      </w:r>
    </w:p>
    <w:sectPr w:rsidR="00636775" w:rsidRPr="00F27EF2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32" w:rsidRDefault="006D5E32">
      <w:r>
        <w:separator/>
      </w:r>
    </w:p>
  </w:endnote>
  <w:endnote w:type="continuationSeparator" w:id="0">
    <w:p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32" w:rsidRDefault="006D5E32">
      <w:r>
        <w:separator/>
      </w:r>
    </w:p>
  </w:footnote>
  <w:footnote w:type="continuationSeparator" w:id="0">
    <w:p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46DC5"/>
    <w:rsid w:val="000753D1"/>
    <w:rsid w:val="000A7CDD"/>
    <w:rsid w:val="000F029D"/>
    <w:rsid w:val="00117EB2"/>
    <w:rsid w:val="001715F5"/>
    <w:rsid w:val="001779C4"/>
    <w:rsid w:val="001D6A9F"/>
    <w:rsid w:val="001F41B7"/>
    <w:rsid w:val="002500EC"/>
    <w:rsid w:val="00263B2A"/>
    <w:rsid w:val="00281BEC"/>
    <w:rsid w:val="002D0A1E"/>
    <w:rsid w:val="0034737B"/>
    <w:rsid w:val="00351545"/>
    <w:rsid w:val="00402525"/>
    <w:rsid w:val="00430116"/>
    <w:rsid w:val="00450FF0"/>
    <w:rsid w:val="00457537"/>
    <w:rsid w:val="00476817"/>
    <w:rsid w:val="004851FA"/>
    <w:rsid w:val="004B0CC2"/>
    <w:rsid w:val="0050246C"/>
    <w:rsid w:val="00511080"/>
    <w:rsid w:val="0052077A"/>
    <w:rsid w:val="00540D2E"/>
    <w:rsid w:val="005B6663"/>
    <w:rsid w:val="005C40E1"/>
    <w:rsid w:val="00604EB6"/>
    <w:rsid w:val="00636775"/>
    <w:rsid w:val="0064093A"/>
    <w:rsid w:val="00645845"/>
    <w:rsid w:val="006B3F23"/>
    <w:rsid w:val="006C7016"/>
    <w:rsid w:val="006D5E32"/>
    <w:rsid w:val="006F7D90"/>
    <w:rsid w:val="00733D91"/>
    <w:rsid w:val="00736040"/>
    <w:rsid w:val="00757144"/>
    <w:rsid w:val="007C1B5B"/>
    <w:rsid w:val="007D64AF"/>
    <w:rsid w:val="0081490B"/>
    <w:rsid w:val="008255BE"/>
    <w:rsid w:val="00840454"/>
    <w:rsid w:val="00853588"/>
    <w:rsid w:val="008A0878"/>
    <w:rsid w:val="008A3311"/>
    <w:rsid w:val="008A6851"/>
    <w:rsid w:val="008E535B"/>
    <w:rsid w:val="0092082E"/>
    <w:rsid w:val="00956C89"/>
    <w:rsid w:val="009631AE"/>
    <w:rsid w:val="00981BBD"/>
    <w:rsid w:val="009E2069"/>
    <w:rsid w:val="00A7294A"/>
    <w:rsid w:val="00AB00CE"/>
    <w:rsid w:val="00AB1B74"/>
    <w:rsid w:val="00B14C75"/>
    <w:rsid w:val="00B84A20"/>
    <w:rsid w:val="00BA60ED"/>
    <w:rsid w:val="00BB24F9"/>
    <w:rsid w:val="00BD49CA"/>
    <w:rsid w:val="00BE3C1C"/>
    <w:rsid w:val="00C270DD"/>
    <w:rsid w:val="00C27DE4"/>
    <w:rsid w:val="00C45FDF"/>
    <w:rsid w:val="00C603FD"/>
    <w:rsid w:val="00C61EA0"/>
    <w:rsid w:val="00C72DB8"/>
    <w:rsid w:val="00C92BCD"/>
    <w:rsid w:val="00C932E8"/>
    <w:rsid w:val="00CC42B5"/>
    <w:rsid w:val="00CD2AC5"/>
    <w:rsid w:val="00CF0C65"/>
    <w:rsid w:val="00D07474"/>
    <w:rsid w:val="00D7672B"/>
    <w:rsid w:val="00D823BD"/>
    <w:rsid w:val="00D84D90"/>
    <w:rsid w:val="00DC1704"/>
    <w:rsid w:val="00DC2BDB"/>
    <w:rsid w:val="00DE7C67"/>
    <w:rsid w:val="00DF4C55"/>
    <w:rsid w:val="00E019B1"/>
    <w:rsid w:val="00E04A92"/>
    <w:rsid w:val="00E124CF"/>
    <w:rsid w:val="00E32835"/>
    <w:rsid w:val="00E4586E"/>
    <w:rsid w:val="00E74D1C"/>
    <w:rsid w:val="00EF1F37"/>
    <w:rsid w:val="00F27EF2"/>
    <w:rsid w:val="00F30FE6"/>
    <w:rsid w:val="00F359BB"/>
    <w:rsid w:val="00F50F83"/>
    <w:rsid w:val="00F81AC1"/>
    <w:rsid w:val="00F83CAD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518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 真由子</cp:lastModifiedBy>
  <cp:revision>28</cp:revision>
  <cp:lastPrinted>2024-07-12T05:58:00Z</cp:lastPrinted>
  <dcterms:created xsi:type="dcterms:W3CDTF">2018-06-22T07:28:00Z</dcterms:created>
  <dcterms:modified xsi:type="dcterms:W3CDTF">2024-07-19T04:34:00Z</dcterms:modified>
</cp:coreProperties>
</file>